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-2513</wp:posOffset>
                </wp:positionV>
                <wp:extent cx="7565390" cy="116459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cNvPr id="1" name="Group 1"/>
                      <wpg:grpSpPr>
                        <a:xfrm>
                          <a:off x="0" y="0"/>
                          <a:ext cx="7565390" cy="1164590"/>
                          <a:chExt cx="7565390" cy="1164590"/>
                        </a:xfrm>
                      </wpg:grpSpPr>
                      <wps:wsp>
                        <wps:cNvSpPr/>
                        <wps:cNvPr id="2" name="Graphic 2"/>
                        <wps:spPr>
                          <a:xfrm>
                            <a:off x="6350" y="6350"/>
                            <a:ext cx="7544434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b="b" l="l" r="r" t="t"/>
                            <a:pathLst>
                              <a:path h="363220" w="7544434">
                                <a:moveTo>
                                  <a:pt x="75439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3194"/>
                                </a:lnTo>
                                <a:lnTo>
                                  <a:pt x="7543991" y="363194"/>
                                </a:lnTo>
                                <a:lnTo>
                                  <a:pt x="75439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C3F8"/>
                          </a:solidFill>
                        </wps:spPr>
                        <wps:bodyPr bIns="0" rtlCol="0" lIns="0" rIns="0" wrap="square" t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/>
                        <wps:cNvPr id="3" name="Graphic 3"/>
                        <wps:spPr>
                          <a:xfrm>
                            <a:off x="6350" y="6350"/>
                            <a:ext cx="7544434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b="b" l="l" r="r" t="t"/>
                            <a:pathLst>
                              <a:path h="363220" w="7544434">
                                <a:moveTo>
                                  <a:pt x="0" y="363194"/>
                                </a:moveTo>
                                <a:lnTo>
                                  <a:pt x="7543991" y="363194"/>
                                </a:lnTo>
                                <a:lnTo>
                                  <a:pt x="754399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51C3F8"/>
                            </a:solidFill>
                            <a:prstDash val="solid"/>
                          </a:ln>
                        </wps:spPr>
                        <wps:bodyPr bIns="0" rtlCol="0" lIns="0" rIns="0" wrap="square" t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cstate="print"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2437129" y="2514"/>
                            <a:ext cx="5128260" cy="11620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SpPr/>
                        <wps:cNvPr id="5" name="Graphic 5"/>
                        <wps:spPr>
                          <a:xfrm>
                            <a:off x="2552954" y="9499"/>
                            <a:ext cx="5005070" cy="1089660"/>
                          </a:xfrm>
                          <a:custGeom>
                            <a:avLst/>
                            <a:gdLst/>
                            <a:ahLst/>
                            <a:cxnLst/>
                            <a:rect b="b" l="l" r="r" t="t"/>
                            <a:pathLst>
                              <a:path h="1089660" w="5005070">
                                <a:moveTo>
                                  <a:pt x="5004816" y="0"/>
                                </a:moveTo>
                                <a:lnTo>
                                  <a:pt x="0" y="0"/>
                                </a:lnTo>
                                <a:lnTo>
                                  <a:pt x="991488" y="1089532"/>
                                </a:lnTo>
                                <a:lnTo>
                                  <a:pt x="5004816" y="1089532"/>
                                </a:lnTo>
                                <a:lnTo>
                                  <a:pt x="5004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6D9F"/>
                          </a:solidFill>
                        </wps:spPr>
                        <wps:bodyPr bIns="0" rtlCol="0" lIns="0" rIns="0" wrap="square" t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/>
                        <wps:cNvPr id="6" name="Graphic 6"/>
                        <wps:spPr>
                          <a:xfrm>
                            <a:off x="2552954" y="9499"/>
                            <a:ext cx="5005070" cy="1089660"/>
                          </a:xfrm>
                          <a:custGeom>
                            <a:avLst/>
                            <a:gdLst/>
                            <a:ahLst/>
                            <a:cxnLst/>
                            <a:rect b="b" l="l" r="r" t="t"/>
                            <a:pathLst>
                              <a:path h="1089660" w="5005070">
                                <a:moveTo>
                                  <a:pt x="0" y="0"/>
                                </a:moveTo>
                                <a:lnTo>
                                  <a:pt x="5004816" y="0"/>
                                </a:lnTo>
                                <a:lnTo>
                                  <a:pt x="5004816" y="1089532"/>
                                </a:lnTo>
                                <a:lnTo>
                                  <a:pt x="991488" y="10895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056D9F"/>
                            </a:solidFill>
                            <a:prstDash val="solid"/>
                          </a:ln>
                        </wps:spPr>
                        <wps:bodyPr bIns="0" rtlCol="0" lIns="0" rIns="0" wrap="square" t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cstate="print"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6148704" y="149199"/>
                            <a:ext cx="1123467" cy="64198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-2513</wp:posOffset>
                </wp:positionV>
                <wp:extent cx="7565390" cy="116459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5390" cy="1164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9509759</wp:posOffset>
                </wp:positionV>
                <wp:extent cx="7569834" cy="1181100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cNvPr id="8" name="Group 8"/>
                      <wpg:grpSpPr>
                        <a:xfrm>
                          <a:off x="0" y="0"/>
                          <a:ext cx="7569834" cy="1181100"/>
                          <a:chExt cx="7569834" cy="1181100"/>
                        </a:xfrm>
                      </wpg:grpSpPr>
                      <wps:wsp>
                        <wps:cNvSpPr/>
                        <wps:cNvPr id="9" name="Graphic 9"/>
                        <wps:spPr>
                          <a:xfrm>
                            <a:off x="6350" y="793776"/>
                            <a:ext cx="7557134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b="b" l="l" r="r" t="t"/>
                            <a:pathLst>
                              <a:path h="363220" w="7557134">
                                <a:moveTo>
                                  <a:pt x="75568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3194"/>
                                </a:lnTo>
                                <a:lnTo>
                                  <a:pt x="7556864" y="363194"/>
                                </a:lnTo>
                                <a:lnTo>
                                  <a:pt x="75568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C3F8"/>
                          </a:solidFill>
                        </wps:spPr>
                        <wps:bodyPr bIns="0" rtlCol="0" lIns="0" rIns="0" wrap="square" t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/>
                        <wps:cNvPr id="10" name="Graphic 10"/>
                        <wps:spPr>
                          <a:xfrm>
                            <a:off x="6350" y="793776"/>
                            <a:ext cx="7557134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b="b" l="l" r="r" t="t"/>
                            <a:pathLst>
                              <a:path h="363220" w="7557134">
                                <a:moveTo>
                                  <a:pt x="0" y="363194"/>
                                </a:moveTo>
                                <a:lnTo>
                                  <a:pt x="7556864" y="363194"/>
                                </a:lnTo>
                                <a:lnTo>
                                  <a:pt x="7556864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51C3F8"/>
                            </a:solidFill>
                            <a:prstDash val="solid"/>
                          </a:ln>
                        </wps:spPr>
                        <wps:bodyPr bIns="0" rtlCol="0" lIns="0" rIns="0" wrap="square" t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cstate="print" r:embed="rId3"/>
                          <a:stretch>
                            <a:fillRect/>
                          </a:stretch>
                        </pic:blipFill>
                        <pic:spPr>
                          <a:xfrm>
                            <a:off x="6350" y="0"/>
                            <a:ext cx="5101589" cy="1181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SpPr/>
                        <wps:cNvPr id="12" name="Graphic 12"/>
                        <wps:spPr>
                          <a:xfrm>
                            <a:off x="6350" y="64261"/>
                            <a:ext cx="4991735" cy="1089660"/>
                          </a:xfrm>
                          <a:custGeom>
                            <a:avLst/>
                            <a:gdLst/>
                            <a:ahLst/>
                            <a:cxnLst/>
                            <a:rect b="b" l="l" r="r" t="t"/>
                            <a:pathLst>
                              <a:path h="1089660" w="4991735">
                                <a:moveTo>
                                  <a:pt x="39999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89583"/>
                                </a:lnTo>
                                <a:lnTo>
                                  <a:pt x="4991481" y="1089583"/>
                                </a:lnTo>
                                <a:lnTo>
                                  <a:pt x="39999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6D9F"/>
                          </a:solidFill>
                        </wps:spPr>
                        <wps:bodyPr bIns="0" rtlCol="0" lIns="0" rIns="0" wrap="square" t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/>
                        <wps:cNvPr id="13" name="Graphic 13"/>
                        <wps:spPr>
                          <a:xfrm>
                            <a:off x="6350" y="64261"/>
                            <a:ext cx="4991735" cy="1089660"/>
                          </a:xfrm>
                          <a:custGeom>
                            <a:avLst/>
                            <a:gdLst/>
                            <a:ahLst/>
                            <a:cxnLst/>
                            <a:rect b="b" l="l" r="r" t="t"/>
                            <a:pathLst>
                              <a:path h="1089660" w="4991735">
                                <a:moveTo>
                                  <a:pt x="4991481" y="1089583"/>
                                </a:moveTo>
                                <a:lnTo>
                                  <a:pt x="0" y="1089583"/>
                                </a:lnTo>
                              </a:path>
                              <a:path h="1089660" w="4991735">
                                <a:moveTo>
                                  <a:pt x="0" y="0"/>
                                </a:moveTo>
                                <a:lnTo>
                                  <a:pt x="3999991" y="0"/>
                                </a:lnTo>
                                <a:lnTo>
                                  <a:pt x="4991481" y="1089583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56D9F"/>
                            </a:solidFill>
                            <a:prstDash val="solid"/>
                          </a:ln>
                        </wps:spPr>
                        <wps:bodyPr bIns="0" rtlCol="0" lIns="0" rIns="0" wrap="square" tIns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9509759</wp:posOffset>
                </wp:positionV>
                <wp:extent cx="7569834" cy="1181100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9834" cy="1181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spacing w:line="291.99999999999994" w:lineRule="auto"/>
        <w:rPr/>
      </w:pPr>
      <w:r w:rsidDel="00000000" w:rsidR="00000000" w:rsidRPr="00000000">
        <w:rPr>
          <w:color w:val="ffffff"/>
          <w:rtl w:val="0"/>
        </w:rPr>
        <w:t xml:space="preserve">Volleybalvereniging De Planeet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" w:lineRule="auto"/>
        <w:ind w:left="101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WEDSTRIJDREGLEMENT PCDK BUITENTOERNOOI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4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0"/>
        </w:tabs>
        <w:spacing w:after="0" w:before="0" w:line="240" w:lineRule="auto"/>
        <w:ind w:left="820" w:right="0" w:hanging="359"/>
        <w:jc w:val="left"/>
        <w:rPr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585858"/>
          <w:sz w:val="20"/>
          <w:szCs w:val="20"/>
          <w:u w:val="none"/>
          <w:shd w:fill="auto" w:val="clear"/>
          <w:vertAlign w:val="baseline"/>
          <w:rtl w:val="0"/>
        </w:rPr>
        <w:t xml:space="preserve">Elke poulewedstrijd bestaat uit 2 sets van 15 minuten.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1"/>
        </w:tabs>
        <w:spacing w:after="0" w:before="57" w:line="285" w:lineRule="auto"/>
        <w:ind w:left="821" w:right="114" w:hanging="360"/>
        <w:jc w:val="left"/>
        <w:rPr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585858"/>
          <w:sz w:val="20"/>
          <w:szCs w:val="20"/>
          <w:u w:val="none"/>
          <w:shd w:fill="auto" w:val="clear"/>
          <w:vertAlign w:val="baseline"/>
          <w:rtl w:val="0"/>
        </w:rPr>
        <w:t xml:space="preserve">Begin- en eindsignaal worden centraal gegeven, zorg er dus voor dat je als team en als scheidsrechters op tijd klaar staat bij het juiste veld.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0"/>
        </w:tabs>
        <w:spacing w:after="0" w:before="10" w:line="240" w:lineRule="auto"/>
        <w:ind w:left="820" w:right="0" w:hanging="359"/>
        <w:jc w:val="left"/>
        <w:rPr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585858"/>
          <w:sz w:val="20"/>
          <w:szCs w:val="20"/>
          <w:u w:val="none"/>
          <w:shd w:fill="auto" w:val="clear"/>
          <w:vertAlign w:val="baseline"/>
          <w:rtl w:val="0"/>
        </w:rPr>
        <w:t xml:space="preserve">Puntenverdeling per set;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41"/>
          <w:tab w:val="left" w:leader="none" w:pos="2984"/>
        </w:tabs>
        <w:spacing w:after="0" w:before="45" w:line="240" w:lineRule="auto"/>
        <w:ind w:left="1541" w:right="0" w:hanging="359.00000000000006"/>
        <w:jc w:val="left"/>
        <w:rPr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585858"/>
          <w:sz w:val="20"/>
          <w:szCs w:val="20"/>
          <w:u w:val="none"/>
          <w:shd w:fill="auto" w:val="clear"/>
          <w:vertAlign w:val="baseline"/>
          <w:rtl w:val="0"/>
        </w:rPr>
        <w:t xml:space="preserve">Winst</w:t>
        <w:tab/>
        <w:t xml:space="preserve">2 punten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41"/>
          <w:tab w:val="left" w:leader="none" w:pos="2984"/>
        </w:tabs>
        <w:spacing w:after="0" w:before="57" w:line="240" w:lineRule="auto"/>
        <w:ind w:left="1541" w:right="0" w:hanging="359.00000000000006"/>
        <w:jc w:val="left"/>
        <w:rPr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585858"/>
          <w:sz w:val="20"/>
          <w:szCs w:val="20"/>
          <w:u w:val="none"/>
          <w:shd w:fill="auto" w:val="clear"/>
          <w:vertAlign w:val="baseline"/>
          <w:rtl w:val="0"/>
        </w:rPr>
        <w:t xml:space="preserve">Gelijkspel</w:t>
        <w:tab/>
        <w:t xml:space="preserve">1 punt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41"/>
          <w:tab w:val="left" w:leader="none" w:pos="2984"/>
        </w:tabs>
        <w:spacing w:after="0" w:before="45" w:line="240" w:lineRule="auto"/>
        <w:ind w:left="1541" w:right="0" w:hanging="359.00000000000006"/>
        <w:jc w:val="left"/>
        <w:rPr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585858"/>
          <w:sz w:val="20"/>
          <w:szCs w:val="20"/>
          <w:u w:val="none"/>
          <w:shd w:fill="auto" w:val="clear"/>
          <w:vertAlign w:val="baseline"/>
          <w:rtl w:val="0"/>
        </w:rPr>
        <w:t xml:space="preserve">Verlies</w:t>
        <w:tab/>
        <w:t xml:space="preserve">0 punten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1"/>
        </w:tabs>
        <w:spacing w:after="0" w:before="58" w:line="283" w:lineRule="auto"/>
        <w:ind w:left="821" w:right="159" w:hanging="360"/>
        <w:jc w:val="left"/>
        <w:rPr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585858"/>
          <w:sz w:val="20"/>
          <w:szCs w:val="20"/>
          <w:u w:val="none"/>
          <w:shd w:fill="auto" w:val="clear"/>
          <w:vertAlign w:val="baseline"/>
          <w:rtl w:val="0"/>
        </w:rPr>
        <w:t xml:space="preserve">De eerst genoemde ploeg op het wedstrijdformulier start met opslag, de ploeg die als tweede staat genoemd kiest de speelhelft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0"/>
        </w:tabs>
        <w:spacing w:after="0" w:before="15" w:line="240" w:lineRule="auto"/>
        <w:ind w:left="820" w:right="0" w:hanging="359"/>
        <w:jc w:val="left"/>
        <w:rPr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585858"/>
          <w:sz w:val="20"/>
          <w:szCs w:val="20"/>
          <w:u w:val="none"/>
          <w:shd w:fill="auto" w:val="clear"/>
          <w:vertAlign w:val="baseline"/>
          <w:rtl w:val="0"/>
        </w:rPr>
        <w:t xml:space="preserve">Indien een team te laat is, heeft deze de wedstrijd met 25-0 verloren.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1"/>
        </w:tabs>
        <w:spacing w:after="0" w:before="45" w:line="290" w:lineRule="auto"/>
        <w:ind w:left="821" w:right="115" w:hanging="360"/>
        <w:jc w:val="left"/>
        <w:rPr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585858"/>
          <w:sz w:val="20"/>
          <w:szCs w:val="20"/>
          <w:u w:val="none"/>
          <w:shd w:fill="auto" w:val="clear"/>
          <w:vertAlign w:val="baseline"/>
          <w:rtl w:val="0"/>
        </w:rPr>
        <w:t xml:space="preserve">Elk team dient voor een scheidsrechter en teller te zorgen, wanneer je als team niet aanwezig bent als scheidsrechter en teller worden er 2 punten in mindering gebracht.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0"/>
        </w:tabs>
        <w:spacing w:after="0" w:before="6" w:line="240" w:lineRule="auto"/>
        <w:ind w:left="820" w:right="0" w:hanging="359"/>
        <w:jc w:val="left"/>
        <w:rPr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585858"/>
          <w:sz w:val="20"/>
          <w:szCs w:val="20"/>
          <w:u w:val="none"/>
          <w:shd w:fill="auto" w:val="clear"/>
          <w:vertAlign w:val="baseline"/>
          <w:rtl w:val="0"/>
        </w:rPr>
        <w:t xml:space="preserve">Voetballen is </w:t>
      </w: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585858"/>
          <w:sz w:val="20"/>
          <w:szCs w:val="20"/>
          <w:u w:val="single"/>
          <w:shd w:fill="auto" w:val="clear"/>
          <w:vertAlign w:val="baseline"/>
          <w:rtl w:val="0"/>
        </w:rPr>
        <w:t xml:space="preserve">NIET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585858"/>
          <w:sz w:val="20"/>
          <w:szCs w:val="20"/>
          <w:u w:val="none"/>
          <w:shd w:fill="auto" w:val="clear"/>
          <w:vertAlign w:val="baseline"/>
          <w:rtl w:val="0"/>
        </w:rPr>
        <w:t xml:space="preserve">toegestaan.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0"/>
        </w:tabs>
        <w:spacing w:after="0" w:before="45" w:line="240" w:lineRule="auto"/>
        <w:ind w:left="820" w:right="0" w:hanging="359"/>
        <w:jc w:val="left"/>
        <w:rPr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585858"/>
          <w:sz w:val="20"/>
          <w:szCs w:val="20"/>
          <w:u w:val="none"/>
          <w:shd w:fill="auto" w:val="clear"/>
          <w:vertAlign w:val="baseline"/>
          <w:rtl w:val="0"/>
        </w:rPr>
        <w:t xml:space="preserve">Commentaar op de scheidsrechters is verboden.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0"/>
        </w:tabs>
        <w:spacing w:after="0" w:before="57" w:line="240" w:lineRule="auto"/>
        <w:ind w:left="820" w:right="0" w:hanging="359"/>
        <w:jc w:val="left"/>
        <w:rPr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585858"/>
          <w:sz w:val="20"/>
          <w:szCs w:val="20"/>
          <w:u w:val="none"/>
          <w:shd w:fill="auto" w:val="clear"/>
          <w:vertAlign w:val="baseline"/>
          <w:rtl w:val="0"/>
        </w:rPr>
        <w:t xml:space="preserve">Per team mogen er max. 2 NEVOBO spelers deelnemen.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0"/>
        </w:tabs>
        <w:spacing w:after="0" w:before="58" w:line="240" w:lineRule="auto"/>
        <w:ind w:left="820" w:right="0" w:hanging="359"/>
        <w:jc w:val="left"/>
        <w:rPr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585858"/>
          <w:sz w:val="20"/>
          <w:szCs w:val="20"/>
          <w:u w:val="none"/>
          <w:shd w:fill="auto" w:val="clear"/>
          <w:vertAlign w:val="baseline"/>
          <w:rtl w:val="0"/>
        </w:rPr>
        <w:t xml:space="preserve">Per team staan minimaal 2 dames in het veld.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1"/>
        </w:tabs>
        <w:spacing w:after="0" w:before="45" w:line="295" w:lineRule="auto"/>
        <w:ind w:left="821" w:right="131" w:hanging="360"/>
        <w:jc w:val="left"/>
        <w:rPr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585858"/>
          <w:sz w:val="20"/>
          <w:szCs w:val="20"/>
          <w:u w:val="none"/>
          <w:shd w:fill="auto" w:val="clear"/>
          <w:vertAlign w:val="baseline"/>
          <w:rtl w:val="0"/>
        </w:rPr>
        <w:t xml:space="preserve">Wanneer er spelers van 12+ meedoen binnen jou team, staan er minimaal 4 spelers van 16+ in het veld.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0"/>
        </w:tabs>
        <w:spacing w:after="0" w:before="0" w:line="234" w:lineRule="auto"/>
        <w:ind w:left="820" w:right="0" w:hanging="359"/>
        <w:jc w:val="left"/>
        <w:rPr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585858"/>
          <w:sz w:val="20"/>
          <w:szCs w:val="20"/>
          <w:u w:val="none"/>
          <w:shd w:fill="auto" w:val="clear"/>
          <w:vertAlign w:val="baseline"/>
          <w:rtl w:val="0"/>
        </w:rPr>
        <w:t xml:space="preserve">De volleybalvereniging is niet aansprakelijk voor schade aan derden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541"/>
        </w:tabs>
        <w:spacing w:after="0" w:before="56" w:line="240" w:lineRule="auto"/>
        <w:ind w:left="1541" w:right="0" w:hanging="359.00000000000006"/>
        <w:jc w:val="left"/>
        <w:rPr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585858"/>
          <w:sz w:val="20"/>
          <w:szCs w:val="20"/>
          <w:u w:val="none"/>
          <w:shd w:fill="auto" w:val="clear"/>
          <w:vertAlign w:val="baseline"/>
          <w:rtl w:val="0"/>
        </w:rPr>
        <w:t xml:space="preserve">Deelname is geheel op eigen risico.</w:t>
      </w:r>
      <w:r w:rsidDel="00000000" w:rsidR="00000000" w:rsidRPr="00000000">
        <w:rPr>
          <w:rtl w:val="0"/>
        </w:rPr>
      </w:r>
    </w:p>
    <w:sectPr>
      <w:pgSz w:h="16840" w:w="11910" w:orient="portrait"/>
      <w:pgMar w:bottom="0" w:top="0" w:left="1340" w:right="132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22" w:hanging="360"/>
      </w:pPr>
      <w:rPr>
        <w:rFonts w:ascii="Verdana" w:cs="Verdana" w:eastAsia="Verdana" w:hAnsi="Verdana"/>
        <w:b w:val="0"/>
        <w:i w:val="0"/>
        <w:color w:val="585858"/>
        <w:sz w:val="20"/>
        <w:szCs w:val="20"/>
      </w:rPr>
    </w:lvl>
    <w:lvl w:ilvl="1">
      <w:start w:val="0"/>
      <w:numFmt w:val="bullet"/>
      <w:lvlText w:val="❖"/>
      <w:lvlJc w:val="left"/>
      <w:pPr>
        <w:ind w:left="1543" w:hanging="360.9999999999998"/>
      </w:pPr>
      <w:rPr>
        <w:rFonts w:ascii="Noto Sans Symbols" w:cs="Noto Sans Symbols" w:eastAsia="Noto Sans Symbols" w:hAnsi="Noto Sans Symbols"/>
        <w:b w:val="0"/>
        <w:i w:val="0"/>
        <w:color w:val="585858"/>
        <w:sz w:val="20"/>
        <w:szCs w:val="20"/>
      </w:rPr>
    </w:lvl>
    <w:lvl w:ilvl="2">
      <w:start w:val="0"/>
      <w:numFmt w:val="bullet"/>
      <w:lvlText w:val="•"/>
      <w:lvlJc w:val="left"/>
      <w:pPr>
        <w:ind w:left="2396" w:hanging="361"/>
      </w:pPr>
      <w:rPr/>
    </w:lvl>
    <w:lvl w:ilvl="3">
      <w:start w:val="0"/>
      <w:numFmt w:val="bullet"/>
      <w:lvlText w:val="•"/>
      <w:lvlJc w:val="left"/>
      <w:pPr>
        <w:ind w:left="3252" w:hanging="361.00000000000045"/>
      </w:pPr>
      <w:rPr/>
    </w:lvl>
    <w:lvl w:ilvl="4">
      <w:start w:val="0"/>
      <w:numFmt w:val="bullet"/>
      <w:lvlText w:val="•"/>
      <w:lvlJc w:val="left"/>
      <w:pPr>
        <w:ind w:left="4108" w:hanging="361"/>
      </w:pPr>
      <w:rPr/>
    </w:lvl>
    <w:lvl w:ilvl="5">
      <w:start w:val="0"/>
      <w:numFmt w:val="bullet"/>
      <w:lvlText w:val="•"/>
      <w:lvlJc w:val="left"/>
      <w:pPr>
        <w:ind w:left="4964" w:hanging="361"/>
      </w:pPr>
      <w:rPr/>
    </w:lvl>
    <w:lvl w:ilvl="6">
      <w:start w:val="0"/>
      <w:numFmt w:val="bullet"/>
      <w:lvlText w:val="•"/>
      <w:lvlJc w:val="left"/>
      <w:pPr>
        <w:ind w:left="5820" w:hanging="361"/>
      </w:pPr>
      <w:rPr/>
    </w:lvl>
    <w:lvl w:ilvl="7">
      <w:start w:val="0"/>
      <w:numFmt w:val="bullet"/>
      <w:lvlText w:val="•"/>
      <w:lvlJc w:val="left"/>
      <w:pPr>
        <w:ind w:left="6676" w:hanging="361"/>
      </w:pPr>
      <w:rPr/>
    </w:lvl>
    <w:lvl w:ilvl="8">
      <w:start w:val="0"/>
      <w:numFmt w:val="bullet"/>
      <w:lvlText w:val="•"/>
      <w:lvlJc w:val="left"/>
      <w:pPr>
        <w:ind w:left="7532" w:hanging="361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nl-N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6456" w:right="965" w:hanging="457.00000000000045"/>
    </w:pPr>
    <w:rPr>
      <w:rFonts w:ascii="Verdana" w:cs="Verdana" w:eastAsia="Verdana" w:hAnsi="Verdana"/>
      <w:sz w:val="21"/>
      <w:szCs w:val="2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4.png"/><Relationship Id="rId4" Type="http://schemas.openxmlformats.org/officeDocument/2006/relationships/theme" Target="theme/theme1.xml"/><Relationship Id="rId10" Type="http://schemas.openxmlformats.org/officeDocument/2006/relationships/image" Target="media/image5.png"/><Relationship Id="rId9" Type="http://schemas.openxmlformats.org/officeDocument/2006/relationships/image" Target="media/image3.png"/><Relationship Id="rId5" Type="http://schemas.openxmlformats.org/officeDocument/2006/relationships/settings" Target="settings.xml"/><Relationship Id="rId6" Type="http://schemas.openxmlformats.org/officeDocument/2006/relationships/fontTable" Target="fontTable.xml"/><Relationship Id="rId7" Type="http://schemas.openxmlformats.org/officeDocument/2006/relationships/numbering" Target="numbering.xml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